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59" w:rsidRPr="00F00E35" w:rsidRDefault="00C00859" w:rsidP="00C00859">
      <w:pPr>
        <w:rPr>
          <w:rFonts w:ascii="나눔바른고딕" w:eastAsia="나눔바른고딕" w:hAnsi="나눔바른고딕"/>
          <w:b/>
          <w:szCs w:val="20"/>
        </w:rPr>
      </w:pPr>
    </w:p>
    <w:p w:rsidR="00C00859" w:rsidRPr="00F00E35" w:rsidRDefault="00C00859" w:rsidP="00C00859">
      <w:pPr>
        <w:jc w:val="center"/>
        <w:rPr>
          <w:rFonts w:ascii="나눔바른고딕" w:eastAsia="나눔바른고딕" w:hAnsi="나눔바른고딕"/>
          <w:b/>
          <w:sz w:val="36"/>
          <w:szCs w:val="36"/>
        </w:rPr>
      </w:pPr>
      <w:r w:rsidRPr="00F00E35">
        <w:rPr>
          <w:rFonts w:ascii="나눔바른고딕" w:eastAsia="나눔바른고딕" w:hAnsi="나눔바른고딕" w:hint="eastAsia"/>
          <w:b/>
          <w:sz w:val="36"/>
          <w:szCs w:val="36"/>
        </w:rPr>
        <w:t>[2022년 팍스넷뉴스 고충처리대장]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>팍스넷뉴스는 언론중재</w:t>
      </w:r>
      <w:r w:rsidRPr="00F00E35">
        <w:rPr>
          <w:rFonts w:ascii="나눔바른고딕" w:eastAsia="나눔바른고딕" w:hAnsi="나눔바른고딕"/>
          <w:szCs w:val="20"/>
        </w:rPr>
        <w:t xml:space="preserve"> 및 피해구제 등에 관한 법률 제6조(고충처리인)에 의거, 보도된 기사로 인한 피해의 예방과 구제를 위하여 고충처리인 제도를 운영하고 있습니다.</w:t>
      </w: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  <w:proofErr w:type="spellStart"/>
      <w:r w:rsidRPr="00F00E35">
        <w:rPr>
          <w:rFonts w:ascii="나눔바른고딕" w:eastAsia="나눔바른고딕" w:hAnsi="나눔바른고딕" w:hint="eastAsia"/>
          <w:szCs w:val="20"/>
        </w:rPr>
        <w:t>고충처리인은</w:t>
      </w:r>
      <w:proofErr w:type="spellEnd"/>
      <w:r w:rsidRPr="00F00E35">
        <w:rPr>
          <w:rFonts w:ascii="나눔바른고딕" w:eastAsia="나눔바른고딕" w:hAnsi="나눔바른고딕"/>
          <w:szCs w:val="20"/>
        </w:rPr>
        <w:t xml:space="preserve"> 본지의 침해행위에 대한 조사, 사실이 아니거나 타인의 명예 그 밖의 법익을 침해하는 보도에 대한 시정권고, 구제를 요하는 피해자의 고충에 대한 정정보도, 반론보도 또는 손해배상의 권고, 그 밖의 독자의 권익보호와 침해구제에 대한 자문 업무를 담당합니다.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다음은 팍스넷뉴스 고충처리인의 2022년 활동 내역입니다.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 xml:space="preserve">◎ 총 </w:t>
      </w:r>
      <w:r w:rsidR="00B12E44">
        <w:rPr>
          <w:rFonts w:ascii="나눔바른고딕" w:eastAsia="나눔바른고딕" w:hAnsi="나눔바른고딕" w:hint="eastAsia"/>
          <w:b/>
          <w:szCs w:val="20"/>
        </w:rPr>
        <w:t>2</w:t>
      </w:r>
      <w:r w:rsidRPr="00841656">
        <w:rPr>
          <w:rFonts w:ascii="나눔바른고딕" w:eastAsia="나눔바른고딕" w:hAnsi="나눔바른고딕" w:hint="eastAsia"/>
          <w:b/>
          <w:szCs w:val="20"/>
        </w:rPr>
        <w:t>건 접수</w:t>
      </w: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월별 접수 현황</w:t>
      </w:r>
    </w:p>
    <w:tbl>
      <w:tblPr>
        <w:tblStyle w:val="a5"/>
        <w:tblW w:w="8768" w:type="dxa"/>
        <w:tblInd w:w="492" w:type="dxa"/>
        <w:tblLook w:val="04A0"/>
      </w:tblPr>
      <w:tblGrid>
        <w:gridCol w:w="674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</w:tblGrid>
      <w:tr w:rsidR="00C00859" w:rsidRPr="00F00E35" w:rsidTr="001138CD"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2월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3월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4월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5월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6월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7월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8월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9월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10월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11월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12월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計</w:t>
            </w:r>
          </w:p>
        </w:tc>
      </w:tr>
      <w:tr w:rsidR="00C00859" w:rsidRPr="00F00E35" w:rsidTr="001138CD">
        <w:tc>
          <w:tcPr>
            <w:tcW w:w="674" w:type="dxa"/>
          </w:tcPr>
          <w:p w:rsidR="00C00859" w:rsidRPr="00F00E35" w:rsidRDefault="0091720F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91720F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B12E44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  <w:tc>
          <w:tcPr>
            <w:tcW w:w="675" w:type="dxa"/>
          </w:tcPr>
          <w:p w:rsidR="00C00859" w:rsidRPr="00F00E35" w:rsidRDefault="0006617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B12E44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2</w:t>
            </w:r>
          </w:p>
        </w:tc>
      </w:tr>
    </w:tbl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내용별 접수 현황</w:t>
      </w:r>
    </w:p>
    <w:tbl>
      <w:tblPr>
        <w:tblStyle w:val="a5"/>
        <w:tblW w:w="0" w:type="auto"/>
        <w:tblInd w:w="534" w:type="dxa"/>
        <w:tblLook w:val="04A0"/>
      </w:tblPr>
      <w:tblGrid>
        <w:gridCol w:w="7371"/>
        <w:gridCol w:w="1319"/>
      </w:tblGrid>
      <w:tr w:rsidR="00C00859" w:rsidRPr="00F00E35" w:rsidTr="001138CD">
        <w:tc>
          <w:tcPr>
            <w:tcW w:w="7371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주요 내용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건수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정정보도에 관한 건</w:t>
            </w:r>
          </w:p>
        </w:tc>
        <w:tc>
          <w:tcPr>
            <w:tcW w:w="1319" w:type="dxa"/>
          </w:tcPr>
          <w:p w:rsidR="00C00859" w:rsidRPr="00F00E35" w:rsidRDefault="00CE3726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영상 및 기사 삭제 요청에 관한 건</w:t>
            </w:r>
          </w:p>
        </w:tc>
        <w:tc>
          <w:tcPr>
            <w:tcW w:w="1319" w:type="dxa"/>
          </w:tcPr>
          <w:p w:rsidR="00C00859" w:rsidRPr="00F00E35" w:rsidRDefault="0006617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초상권 침해에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피해보상에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저작권에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  <w:tcBorders>
              <w:bottom w:val="sing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취재요청에 관한 건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00859" w:rsidRPr="00F00E35" w:rsidRDefault="003F1ABE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</w:tr>
      <w:tr w:rsidR="00C00859" w:rsidRPr="00F00E35" w:rsidTr="001138CD">
        <w:tc>
          <w:tcPr>
            <w:tcW w:w="7371" w:type="dxa"/>
            <w:tcBorders>
              <w:bottom w:val="doub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기타 (기사 내용 불만, 기사에 대한 참여, 홈페이지 이용 문의 등)</w:t>
            </w:r>
          </w:p>
        </w:tc>
        <w:tc>
          <w:tcPr>
            <w:tcW w:w="1319" w:type="dxa"/>
            <w:tcBorders>
              <w:bottom w:val="double" w:sz="4" w:space="0" w:color="auto"/>
            </w:tcBorders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  <w:tcBorders>
              <w:top w:val="doub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計</w:t>
            </w:r>
          </w:p>
        </w:tc>
        <w:tc>
          <w:tcPr>
            <w:tcW w:w="1319" w:type="dxa"/>
            <w:tcBorders>
              <w:top w:val="double" w:sz="4" w:space="0" w:color="auto"/>
            </w:tcBorders>
          </w:tcPr>
          <w:p w:rsidR="00C00859" w:rsidRPr="00F00E35" w:rsidRDefault="0006617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</w:tr>
    </w:tbl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고충 처리 사례</w:t>
      </w:r>
    </w:p>
    <w:p w:rsidR="00B12E44" w:rsidRDefault="00C00859" w:rsidP="00443345">
      <w:pPr>
        <w:ind w:leftChars="212" w:left="677" w:hangingChars="142" w:hanging="253"/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>1.</w:t>
      </w:r>
      <w:r w:rsidR="00B12E44" w:rsidRPr="00B12E44">
        <w:rPr>
          <w:rFonts w:ascii="나눔바른고딕" w:eastAsia="나눔바른고딕" w:hAnsi="나눔바른고딕"/>
          <w:szCs w:val="20"/>
        </w:rPr>
        <w:t xml:space="preserve"> </w:t>
      </w:r>
      <w:r w:rsidR="00B12E44">
        <w:rPr>
          <w:rFonts w:ascii="나눔바른고딕" w:eastAsia="나눔바른고딕" w:hAnsi="나눔바른고딕"/>
          <w:szCs w:val="20"/>
        </w:rPr>
        <w:t>‘</w:t>
      </w:r>
      <w:proofErr w:type="spellStart"/>
      <w:r w:rsidR="00B12E44">
        <w:rPr>
          <w:rFonts w:ascii="나눔바른고딕" w:eastAsia="나눔바른고딕" w:hAnsi="나눔바른고딕" w:hint="eastAsia"/>
          <w:szCs w:val="20"/>
        </w:rPr>
        <w:t>위밋플레이스</w:t>
      </w:r>
      <w:proofErr w:type="spellEnd"/>
      <w:r w:rsidR="00B12E44">
        <w:rPr>
          <w:rFonts w:ascii="나눔바른고딕" w:eastAsia="나눔바른고딕" w:hAnsi="나눔바른고딕" w:hint="eastAsia"/>
          <w:szCs w:val="20"/>
        </w:rPr>
        <w:t xml:space="preserve">, 1년 만에 </w:t>
      </w:r>
      <w:proofErr w:type="spellStart"/>
      <w:r w:rsidR="00B12E44">
        <w:rPr>
          <w:rFonts w:ascii="나눔바른고딕" w:eastAsia="나눔바른고딕" w:hAnsi="나눔바른고딕" w:hint="eastAsia"/>
          <w:szCs w:val="20"/>
        </w:rPr>
        <w:t>밸류</w:t>
      </w:r>
      <w:proofErr w:type="spellEnd"/>
      <w:r w:rsidR="00B12E44">
        <w:rPr>
          <w:rFonts w:ascii="나눔바른고딕" w:eastAsia="나눔바른고딕" w:hAnsi="나눔바른고딕" w:hint="eastAsia"/>
          <w:szCs w:val="20"/>
        </w:rPr>
        <w:t xml:space="preserve"> 10배 </w:t>
      </w:r>
      <w:proofErr w:type="spellStart"/>
      <w:r w:rsidR="00B12E44">
        <w:rPr>
          <w:rFonts w:ascii="나눔바른고딕" w:eastAsia="나눔바른고딕" w:hAnsi="나눔바른고딕" w:hint="eastAsia"/>
          <w:szCs w:val="20"/>
        </w:rPr>
        <w:t>펀딩</w:t>
      </w:r>
      <w:proofErr w:type="spellEnd"/>
      <w:r w:rsidR="00B12E44">
        <w:rPr>
          <w:rFonts w:ascii="나눔바른고딕" w:eastAsia="나눔바른고딕" w:hAnsi="나눔바른고딕" w:hint="eastAsia"/>
          <w:szCs w:val="20"/>
        </w:rPr>
        <w:t xml:space="preserve"> 성공</w:t>
      </w:r>
      <w:r w:rsidR="00B12E44">
        <w:rPr>
          <w:rFonts w:ascii="나눔바른고딕" w:eastAsia="나눔바른고딕" w:hAnsi="나눔바른고딕"/>
          <w:szCs w:val="20"/>
        </w:rPr>
        <w:t>’</w:t>
      </w:r>
      <w:r w:rsidR="00B12E44">
        <w:rPr>
          <w:rFonts w:ascii="나눔바른고딕" w:eastAsia="나눔바른고딕" w:hAnsi="나눔바른고딕" w:hint="eastAsia"/>
          <w:szCs w:val="20"/>
        </w:rPr>
        <w:t xml:space="preserve"> (2022년 6월21일 </w:t>
      </w:r>
      <w:proofErr w:type="spellStart"/>
      <w:r w:rsidR="00B12E44">
        <w:rPr>
          <w:rFonts w:ascii="나눔바른고딕" w:eastAsia="나눔바른고딕" w:hAnsi="나눔바른고딕" w:hint="eastAsia"/>
          <w:szCs w:val="20"/>
        </w:rPr>
        <w:t>인터넷판</w:t>
      </w:r>
      <w:proofErr w:type="spellEnd"/>
      <w:r w:rsidR="00B12E44">
        <w:rPr>
          <w:rFonts w:ascii="나눔바른고딕" w:eastAsia="나눔바른고딕" w:hAnsi="나눔바른고딕" w:hint="eastAsia"/>
          <w:szCs w:val="20"/>
        </w:rPr>
        <w:t xml:space="preserve"> 기사)</w:t>
      </w:r>
    </w:p>
    <w:p w:rsidR="00B12E44" w:rsidRDefault="00B12E44" w:rsidP="00443345">
      <w:pPr>
        <w:ind w:leftChars="370" w:left="851" w:hangingChars="62" w:hanging="11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 xml:space="preserve">- 청구인(독자)은 해당기사에 대한 사실여부 확인을 기자에게 직접 요청했습니다. </w:t>
      </w:r>
    </w:p>
    <w:p w:rsidR="00B12E44" w:rsidRDefault="00B12E44" w:rsidP="00B12E44">
      <w:pPr>
        <w:ind w:leftChars="354" w:left="708" w:firstLine="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- 본보는 청구인의 요청을 받아들여 해당 기사가 독자가 궁금해 하는 부분에 대해 추가 사실 확인을 해주었습니다</w:t>
      </w:r>
    </w:p>
    <w:p w:rsidR="00C00859" w:rsidRDefault="00C00859" w:rsidP="00443345">
      <w:pPr>
        <w:ind w:leftChars="212" w:left="677" w:hangingChars="142" w:hanging="253"/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 xml:space="preserve"> </w:t>
      </w:r>
      <w:r w:rsidR="00B12E44">
        <w:rPr>
          <w:rFonts w:ascii="나눔바른고딕" w:eastAsia="나눔바른고딕" w:hAnsi="나눔바른고딕" w:hint="eastAsia"/>
          <w:szCs w:val="20"/>
        </w:rPr>
        <w:t xml:space="preserve">2. </w:t>
      </w:r>
      <w:proofErr w:type="spellStart"/>
      <w:r w:rsidR="003F1ABE">
        <w:rPr>
          <w:rFonts w:ascii="나눔바른고딕" w:eastAsia="나눔바른고딕" w:hAnsi="나눔바른고딕" w:hint="eastAsia"/>
          <w:szCs w:val="20"/>
        </w:rPr>
        <w:t>라이트론</w:t>
      </w:r>
      <w:proofErr w:type="spellEnd"/>
      <w:r w:rsidR="003F1ABE">
        <w:rPr>
          <w:rFonts w:ascii="나눔바른고딕" w:eastAsia="나눔바른고딕" w:hAnsi="나눔바른고딕" w:hint="eastAsia"/>
          <w:szCs w:val="20"/>
        </w:rPr>
        <w:t>, KT</w:t>
      </w:r>
      <w:proofErr w:type="spellStart"/>
      <w:r w:rsidR="003F1ABE">
        <w:rPr>
          <w:rFonts w:ascii="나눔바른고딕" w:eastAsia="나눔바른고딕" w:hAnsi="나눔바른고딕" w:hint="eastAsia"/>
          <w:szCs w:val="20"/>
        </w:rPr>
        <w:t>스카이라이프</w:t>
      </w:r>
      <w:proofErr w:type="spellEnd"/>
      <w:r w:rsidR="003F1ABE">
        <w:rPr>
          <w:rFonts w:ascii="나눔바른고딕" w:eastAsia="나눔바른고딕" w:hAnsi="나눔바른고딕" w:hint="eastAsia"/>
          <w:szCs w:val="20"/>
        </w:rPr>
        <w:t xml:space="preserve">, </w:t>
      </w:r>
      <w:proofErr w:type="spellStart"/>
      <w:r w:rsidR="003F1ABE">
        <w:rPr>
          <w:rFonts w:ascii="나눔바른고딕" w:eastAsia="나눔바른고딕" w:hAnsi="나눔바른고딕" w:hint="eastAsia"/>
          <w:szCs w:val="20"/>
        </w:rPr>
        <w:t>여우미와</w:t>
      </w:r>
      <w:proofErr w:type="spellEnd"/>
      <w:r w:rsidR="003F1ABE">
        <w:rPr>
          <w:rFonts w:ascii="나눔바른고딕" w:eastAsia="나눔바른고딕" w:hAnsi="나눔바른고딕" w:hint="eastAsia"/>
          <w:szCs w:val="20"/>
        </w:rPr>
        <w:t xml:space="preserve"> </w:t>
      </w:r>
      <w:proofErr w:type="spellStart"/>
      <w:r w:rsidR="003F1ABE">
        <w:rPr>
          <w:rFonts w:ascii="나눔바른고딕" w:eastAsia="나눔바른고딕" w:hAnsi="나눔바른고딕" w:hint="eastAsia"/>
          <w:szCs w:val="20"/>
        </w:rPr>
        <w:t>샤오미</w:t>
      </w:r>
      <w:proofErr w:type="spellEnd"/>
      <w:r w:rsidR="003F1ABE">
        <w:rPr>
          <w:rFonts w:ascii="나눔바른고딕" w:eastAsia="나눔바른고딕" w:hAnsi="나눔바른고딕" w:hint="eastAsia"/>
          <w:szCs w:val="20"/>
        </w:rPr>
        <w:t xml:space="preserve"> 유통 순항 外</w:t>
      </w:r>
      <w:r w:rsidR="0091720F">
        <w:rPr>
          <w:rFonts w:ascii="나눔바른고딕" w:eastAsia="나눔바른고딕" w:hAnsi="나눔바른고딕" w:hint="eastAsia"/>
          <w:szCs w:val="20"/>
        </w:rPr>
        <w:t>(</w:t>
      </w:r>
      <w:r w:rsidR="00B602CF">
        <w:rPr>
          <w:rFonts w:ascii="나눔바른고딕" w:eastAsia="나눔바른고딕" w:hAnsi="나눔바른고딕" w:hint="eastAsia"/>
          <w:szCs w:val="20"/>
        </w:rPr>
        <w:t xml:space="preserve">2017년 6월 12일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인터넷판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기사</w:t>
      </w:r>
      <w:r w:rsidR="00066172">
        <w:rPr>
          <w:rFonts w:ascii="나눔바른고딕" w:eastAsia="나눔바른고딕" w:hAnsi="나눔바른고딕" w:hint="eastAsia"/>
          <w:szCs w:val="20"/>
        </w:rPr>
        <w:t xml:space="preserve"> 5</w:t>
      </w:r>
      <w:r w:rsidR="00B602CF">
        <w:rPr>
          <w:rFonts w:ascii="나눔바른고딕" w:eastAsia="나눔바른고딕" w:hAnsi="나눔바른고딕" w:hint="eastAsia"/>
          <w:szCs w:val="20"/>
        </w:rPr>
        <w:t>건</w:t>
      </w:r>
      <w:r>
        <w:rPr>
          <w:rFonts w:ascii="나눔바른고딕" w:eastAsia="나눔바른고딕" w:hAnsi="나눔바른고딕" w:hint="eastAsia"/>
          <w:szCs w:val="20"/>
        </w:rPr>
        <w:t>)</w:t>
      </w:r>
    </w:p>
    <w:p w:rsidR="00C00859" w:rsidRDefault="00C00859" w:rsidP="00443345">
      <w:pPr>
        <w:ind w:leftChars="370" w:left="851" w:hangingChars="62" w:hanging="11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- 청구인</w:t>
      </w:r>
      <w:r w:rsidR="00066172">
        <w:rPr>
          <w:rFonts w:ascii="나눔바른고딕" w:eastAsia="나눔바른고딕" w:hAnsi="나눔바른고딕" w:hint="eastAsia"/>
          <w:szCs w:val="20"/>
        </w:rPr>
        <w:t>(</w:t>
      </w:r>
      <w:proofErr w:type="spellStart"/>
      <w:r w:rsidR="00066172">
        <w:rPr>
          <w:rFonts w:ascii="나눔바른고딕" w:eastAsia="나눔바른고딕" w:hAnsi="나눔바른고딕" w:hint="eastAsia"/>
          <w:szCs w:val="20"/>
        </w:rPr>
        <w:t>라이트론</w:t>
      </w:r>
      <w:proofErr w:type="spellEnd"/>
      <w:r w:rsidR="00066172">
        <w:rPr>
          <w:rFonts w:ascii="나눔바른고딕" w:eastAsia="나눔바른고딕" w:hAnsi="나눔바른고딕" w:hint="eastAsia"/>
          <w:szCs w:val="20"/>
        </w:rPr>
        <w:t>)</w:t>
      </w:r>
      <w:r>
        <w:rPr>
          <w:rFonts w:ascii="나눔바른고딕" w:eastAsia="나눔바른고딕" w:hAnsi="나눔바른고딕" w:hint="eastAsia"/>
          <w:szCs w:val="20"/>
        </w:rPr>
        <w:t xml:space="preserve">은 </w:t>
      </w:r>
      <w:r w:rsidR="00B602CF">
        <w:rPr>
          <w:rFonts w:ascii="나눔바른고딕" w:eastAsia="나눔바른고딕" w:hAnsi="나눔바른고딕" w:hint="eastAsia"/>
          <w:szCs w:val="20"/>
        </w:rPr>
        <w:t xml:space="preserve">前 오중건 대표의 횡령 배임으로 인한 회사 이미지 훼손과 전 대표와의 </w:t>
      </w:r>
      <w:proofErr w:type="spellStart"/>
      <w:r w:rsidR="00B602CF">
        <w:rPr>
          <w:rFonts w:ascii="나눔바른고딕" w:eastAsia="나눔바른고딕" w:hAnsi="나눔바른고딕" w:hint="eastAsia"/>
          <w:szCs w:val="20"/>
        </w:rPr>
        <w:t>법적소송</w:t>
      </w:r>
      <w:proofErr w:type="spellEnd"/>
      <w:r w:rsidR="00B602CF">
        <w:rPr>
          <w:rFonts w:ascii="나눔바른고딕" w:eastAsia="나눔바른고딕" w:hAnsi="나눔바른고딕" w:hint="eastAsia"/>
          <w:szCs w:val="20"/>
        </w:rPr>
        <w:t xml:space="preserve"> 진행에 따른 기사 삭제를 요청했습니다. </w:t>
      </w:r>
    </w:p>
    <w:p w:rsidR="00C00859" w:rsidRPr="00841656" w:rsidRDefault="00C00859" w:rsidP="00443345">
      <w:pPr>
        <w:ind w:leftChars="370" w:left="851" w:hangingChars="62" w:hanging="11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 xml:space="preserve">- 본보는 청구인의 </w:t>
      </w:r>
      <w:r w:rsidR="00B602CF">
        <w:rPr>
          <w:rFonts w:ascii="나눔바른고딕" w:eastAsia="나눔바른고딕" w:hAnsi="나눔바른고딕" w:hint="eastAsia"/>
          <w:szCs w:val="20"/>
        </w:rPr>
        <w:t>요청을 받아들여 이전 오중건 대표</w:t>
      </w:r>
      <w:r w:rsidR="00066172">
        <w:rPr>
          <w:rFonts w:ascii="나눔바른고딕" w:eastAsia="나눔바른고딕" w:hAnsi="나눔바른고딕" w:hint="eastAsia"/>
          <w:szCs w:val="20"/>
        </w:rPr>
        <w:t xml:space="preserve"> 인터뷰 기사를 포함해 </w:t>
      </w:r>
      <w:r w:rsidR="00B602CF">
        <w:rPr>
          <w:rFonts w:ascii="나눔바른고딕" w:eastAsia="나눔바른고딕" w:hAnsi="나눔바른고딕" w:hint="eastAsia"/>
          <w:szCs w:val="20"/>
        </w:rPr>
        <w:t>관련 기사</w:t>
      </w:r>
      <w:r w:rsidR="00066172">
        <w:rPr>
          <w:rFonts w:ascii="나눔바른고딕" w:eastAsia="나눔바른고딕" w:hAnsi="나눔바른고딕" w:hint="eastAsia"/>
          <w:szCs w:val="20"/>
        </w:rPr>
        <w:t xml:space="preserve"> 총5건을</w:t>
      </w:r>
      <w:r w:rsidR="00B602CF">
        <w:rPr>
          <w:rFonts w:ascii="나눔바른고딕" w:eastAsia="나눔바른고딕" w:hAnsi="나눔바른고딕" w:hint="eastAsia"/>
          <w:szCs w:val="20"/>
        </w:rPr>
        <w:t xml:space="preserve"> 삭제했습니다. </w:t>
      </w:r>
    </w:p>
    <w:p w:rsidR="00841656" w:rsidRPr="00841656" w:rsidRDefault="00841656" w:rsidP="00841656">
      <w:pPr>
        <w:ind w:left="1"/>
        <w:rPr>
          <w:rFonts w:ascii="나눔바른고딕" w:eastAsia="나눔바른고딕" w:hAnsi="나눔바른고딕"/>
          <w:szCs w:val="20"/>
        </w:rPr>
      </w:pPr>
    </w:p>
    <w:sectPr w:rsidR="00841656" w:rsidRPr="00841656" w:rsidSect="00E1400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06" w:rsidRDefault="00957806" w:rsidP="004E7533">
      <w:r>
        <w:separator/>
      </w:r>
    </w:p>
  </w:endnote>
  <w:endnote w:type="continuationSeparator" w:id="0">
    <w:p w:rsidR="00957806" w:rsidRDefault="00957806" w:rsidP="004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06" w:rsidRDefault="00957806" w:rsidP="004E7533">
      <w:r>
        <w:separator/>
      </w:r>
    </w:p>
  </w:footnote>
  <w:footnote w:type="continuationSeparator" w:id="0">
    <w:p w:rsidR="00957806" w:rsidRDefault="00957806" w:rsidP="004E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5E5C3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left:0;text-align:left;margin-left:282.75pt;margin-top:-11.4pt;width:207.8pt;height:43.5pt;z-index:251661312;mso-height-percent:200;mso-height-percent:200;mso-width-relative:margin;mso-height-relative:margin" filled="f" stroked="f">
          <v:textbox style="mso-fit-shape-to-text:t">
            <w:txbxContent>
              <w:p w:rsidR="00A05D3E" w:rsidRPr="00841656" w:rsidRDefault="00A05D3E" w:rsidP="00F00E35">
                <w:pPr>
                  <w:spacing w:line="168" w:lineRule="auto"/>
                  <w:rPr>
                    <w:b/>
                  </w:rPr>
                </w:pPr>
                <w:r w:rsidRPr="00841656">
                  <w:rPr>
                    <w:b/>
                  </w:rPr>
                  <w:t>㈜</w:t>
                </w:r>
                <w:r w:rsidRPr="00841656">
                  <w:rPr>
                    <w:rFonts w:hint="eastAsia"/>
                    <w:b/>
                  </w:rPr>
                  <w:t>팍스넷뉴스</w:t>
                </w:r>
              </w:p>
              <w:p w:rsidR="00A05D3E" w:rsidRDefault="00A05D3E" w:rsidP="00F00E35">
                <w:pPr>
                  <w:spacing w:line="168" w:lineRule="auto"/>
                </w:pPr>
                <w:r w:rsidRPr="00A05D3E">
                  <w:rPr>
                    <w:rFonts w:hint="eastAsia"/>
                    <w:b/>
                    <w:color w:val="FF0000"/>
                  </w:rPr>
                  <w:t>P</w:t>
                </w:r>
                <w:r>
                  <w:rPr>
                    <w:rFonts w:hint="eastAsia"/>
                  </w:rPr>
                  <w:t xml:space="preserve"> +82) 2-6952-</w:t>
                </w:r>
                <w:proofErr w:type="gramStart"/>
                <w:r>
                  <w:rPr>
                    <w:rFonts w:hint="eastAsia"/>
                  </w:rPr>
                  <w:t>0384</w:t>
                </w:r>
                <w:r w:rsidR="00F00E35"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 xml:space="preserve"> </w:t>
                </w:r>
                <w:r w:rsidRPr="00A05D3E">
                  <w:rPr>
                    <w:rFonts w:hint="eastAsia"/>
                    <w:b/>
                    <w:color w:val="FF0000"/>
                  </w:rPr>
                  <w:t>F</w:t>
                </w:r>
                <w:proofErr w:type="gramEnd"/>
                <w:r>
                  <w:rPr>
                    <w:rFonts w:hint="eastAsia"/>
                  </w:rPr>
                  <w:t xml:space="preserve"> +82) 2-6952-0387</w:t>
                </w:r>
              </w:p>
              <w:p w:rsidR="00A05D3E" w:rsidRDefault="00A05D3E" w:rsidP="00F00E35">
                <w:pPr>
                  <w:spacing w:line="168" w:lineRule="auto"/>
                </w:pPr>
                <w:r>
                  <w:rPr>
                    <w:rFonts w:hint="eastAsia"/>
                  </w:rPr>
                  <w:t>https://www.paxnetnews.com</w:t>
                </w:r>
              </w:p>
            </w:txbxContent>
          </v:textbox>
        </v:shape>
      </w:pict>
    </w:r>
    <w:r w:rsidR="008416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-73660</wp:posOffset>
          </wp:positionV>
          <wp:extent cx="1667510" cy="304800"/>
          <wp:effectExtent l="19050" t="0" r="8890" b="0"/>
          <wp:wrapNone/>
          <wp:docPr id="2" name="그림 2" descr="paxnetenw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xnetenw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11265" style="position:absolute;left:0;text-align:left;margin-left:-27.95pt;margin-top:33.2pt;width:511.1pt;height:9pt;z-index:251658240;visibility:visible;mso-position-horizontal-relative:text;mso-position-vertical-relative:text" fillcolor="#969696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C6"/>
    <w:rsid w:val="00066172"/>
    <w:rsid w:val="00067467"/>
    <w:rsid w:val="001203D7"/>
    <w:rsid w:val="00170ADF"/>
    <w:rsid w:val="00286F7C"/>
    <w:rsid w:val="003248C0"/>
    <w:rsid w:val="003618D0"/>
    <w:rsid w:val="003C2504"/>
    <w:rsid w:val="003F1ABE"/>
    <w:rsid w:val="00443345"/>
    <w:rsid w:val="0049415A"/>
    <w:rsid w:val="004E7533"/>
    <w:rsid w:val="005D163E"/>
    <w:rsid w:val="005E5C32"/>
    <w:rsid w:val="00620071"/>
    <w:rsid w:val="00756A4D"/>
    <w:rsid w:val="00775B8F"/>
    <w:rsid w:val="007D74F7"/>
    <w:rsid w:val="007E2DC6"/>
    <w:rsid w:val="007E48D4"/>
    <w:rsid w:val="00820A58"/>
    <w:rsid w:val="00841656"/>
    <w:rsid w:val="0091720F"/>
    <w:rsid w:val="00957806"/>
    <w:rsid w:val="00A05D3E"/>
    <w:rsid w:val="00A66050"/>
    <w:rsid w:val="00B11D5E"/>
    <w:rsid w:val="00B12E44"/>
    <w:rsid w:val="00B23801"/>
    <w:rsid w:val="00B602CF"/>
    <w:rsid w:val="00BC4BB0"/>
    <w:rsid w:val="00C00859"/>
    <w:rsid w:val="00CC0D87"/>
    <w:rsid w:val="00CD0FAE"/>
    <w:rsid w:val="00CE3726"/>
    <w:rsid w:val="00D02444"/>
    <w:rsid w:val="00D3675E"/>
    <w:rsid w:val="00D766F3"/>
    <w:rsid w:val="00E1400F"/>
    <w:rsid w:val="00E56155"/>
    <w:rsid w:val="00E87318"/>
    <w:rsid w:val="00EA6C9F"/>
    <w:rsid w:val="00EB190C"/>
    <w:rsid w:val="00F00E35"/>
    <w:rsid w:val="00F0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7533"/>
  </w:style>
  <w:style w:type="paragraph" w:styleId="a4">
    <w:name w:val="footer"/>
    <w:basedOn w:val="a"/>
    <w:link w:val="Char0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7533"/>
  </w:style>
  <w:style w:type="table" w:styleId="a5">
    <w:name w:val="Table Grid"/>
    <w:basedOn w:val="a1"/>
    <w:uiPriority w:val="39"/>
    <w:rsid w:val="0077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Paxnetnews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Sedaily</dc:creator>
  <cp:lastModifiedBy>강재희</cp:lastModifiedBy>
  <cp:revision>10</cp:revision>
  <cp:lastPrinted>2022-08-30T02:26:00Z</cp:lastPrinted>
  <dcterms:created xsi:type="dcterms:W3CDTF">2022-10-14T00:49:00Z</dcterms:created>
  <dcterms:modified xsi:type="dcterms:W3CDTF">2022-10-14T01:48:00Z</dcterms:modified>
</cp:coreProperties>
</file>